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C31D8" w14:textId="693A203D" w:rsidR="00A452F8" w:rsidRDefault="00A452F8" w:rsidP="00D9291A">
      <w:pPr>
        <w:rPr>
          <w:rFonts w:ascii="Arial" w:hAnsi="Arial" w:cs="Arial"/>
          <w:sz w:val="24"/>
          <w:szCs w:val="24"/>
        </w:rPr>
      </w:pPr>
      <w:bookmarkStart w:id="0" w:name="_GoBack"/>
      <w:bookmarkEnd w:id="0"/>
    </w:p>
    <w:p w14:paraId="55F51242" w14:textId="77777777" w:rsidR="00A452F8" w:rsidRDefault="00A452F8" w:rsidP="00A452F8">
      <w:pPr>
        <w:spacing w:after="120"/>
        <w:jc w:val="center"/>
        <w:rPr>
          <w:b/>
          <w:bCs/>
          <w:sz w:val="24"/>
          <w:szCs w:val="24"/>
        </w:rPr>
      </w:pPr>
      <w:r>
        <w:rPr>
          <w:b/>
          <w:bCs/>
          <w:sz w:val="24"/>
          <w:szCs w:val="24"/>
        </w:rPr>
        <w:t xml:space="preserve">ANEXO V </w:t>
      </w:r>
    </w:p>
    <w:p w14:paraId="35CA506F" w14:textId="77777777" w:rsidR="00A452F8" w:rsidRDefault="00A452F8" w:rsidP="00A452F8">
      <w:pPr>
        <w:jc w:val="both"/>
        <w:rPr>
          <w:rFonts w:asciiTheme="minorHAnsi" w:hAnsiTheme="minorHAnsi" w:cstheme="minorHAnsi"/>
          <w:b/>
          <w:color w:val="000000"/>
          <w:sz w:val="24"/>
          <w:szCs w:val="24"/>
        </w:rPr>
      </w:pPr>
      <w:r>
        <w:rPr>
          <w:rFonts w:asciiTheme="minorHAnsi" w:hAnsiTheme="minorHAnsi" w:cstheme="minorHAnsi"/>
          <w:b/>
          <w:color w:val="000000"/>
          <w:sz w:val="24"/>
          <w:szCs w:val="24"/>
        </w:rPr>
        <w:t>TERMO DE EXECUÇÃO CULTURAL</w:t>
      </w:r>
    </w:p>
    <w:p w14:paraId="2D7C7FBA"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TERMO DE EXECUÇÃO CULTURAL Nº [INDICAR NÚMERO] / [INDICAR ANO] TENDO POR OBJETO A CONCESSÃO DE APOIO FINANCEIRO A AÇÕES CULTURAIS CONTEMPLADAS PELO EDITAL nº XX/2024</w:t>
      </w:r>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 NOS TERMOS DA LEI Nº 14.399/2022 (PNAB), DA LEI Nº 14.903/2024 (MARCO REGULATÓRIO DO FOMENTO À CULTURA), DO DECRETO N. 11.740/2023 (DECRETO PNAB) E DO DECRETO Nº 11.453/2023 (DECRETO DE FOMENTO).</w:t>
      </w:r>
    </w:p>
    <w:p w14:paraId="1C3CCE66"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1. PARTES</w:t>
      </w:r>
    </w:p>
    <w:p w14:paraId="63C6F200"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23EC6C2"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2. PROCEDIMENTO</w:t>
      </w:r>
    </w:p>
    <w:p w14:paraId="1D5BFBBC"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6CD52D6A"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 OBJETO</w:t>
      </w:r>
    </w:p>
    <w:p w14:paraId="493C3EB5"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3.1. Este Termo de Execução Cultural tem por objeto a concessão de apoio financeiro ao projeto cultural [INDICAR NOME DO PROJETO], contemplado no conforme processo administrativo nº [INDICAR NÚMERO DO PROCESSO]. </w:t>
      </w:r>
    </w:p>
    <w:p w14:paraId="273E81B1"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 xml:space="preserve">4. RECURSOS FINANCEIROS </w:t>
      </w:r>
    </w:p>
    <w:p w14:paraId="2402384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4.1. Os recursos financeiros para a execução do presente termo totalizam o montante de R$ [INDICAR VALOR EM NÚMERO ARÁBICO] ([INDICAR VALOR POR EXTENSO] reais).</w:t>
      </w:r>
    </w:p>
    <w:p w14:paraId="04358829"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4.2. Serão transferidos à conta </w:t>
      </w:r>
      <w:proofErr w:type="gramStart"/>
      <w:r>
        <w:rPr>
          <w:rFonts w:asciiTheme="minorHAnsi" w:hAnsiTheme="minorHAnsi" w:cstheme="minorHAnsi"/>
          <w:color w:val="000000"/>
          <w:sz w:val="24"/>
          <w:szCs w:val="24"/>
        </w:rPr>
        <w:t>do(</w:t>
      </w:r>
      <w:proofErr w:type="gramEnd"/>
      <w:r>
        <w:rPr>
          <w:rFonts w:asciiTheme="minorHAnsi" w:hAnsiTheme="minorHAnsi" w:cstheme="minorHAnsi"/>
          <w:color w:val="000000"/>
          <w:sz w:val="24"/>
          <w:szCs w:val="24"/>
        </w:rPr>
        <w:t>a) AGENTE CULTURAL, especialmente aberta no [NOME DO BANCO], Agência [INDICAR AGÊNCIA], Conta Corrente nº [INDICAR CONTA], para recebimento e movimentação.</w:t>
      </w:r>
    </w:p>
    <w:p w14:paraId="14B53F40"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5. APLICAÇÃO DOS RECURSOS</w:t>
      </w:r>
    </w:p>
    <w:p w14:paraId="08483021"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lastRenderedPageBreak/>
        <w:t>5.1 Os</w:t>
      </w:r>
      <w:proofErr w:type="gramEnd"/>
      <w:r>
        <w:rPr>
          <w:rFonts w:asciiTheme="minorHAnsi" w:hAnsiTheme="minorHAnsi" w:cstheme="minorHAnsi"/>
          <w:color w:val="000000"/>
          <w:sz w:val="24"/>
          <w:szCs w:val="24"/>
        </w:rPr>
        <w:t xml:space="preserve"> rendimentos de ativos financeiros poderão ser aplicados para o alcance do objeto, sem a necessidade de autorização prévia.</w:t>
      </w:r>
    </w:p>
    <w:p w14:paraId="546B061A"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6. OBRIGAÇÕES</w:t>
      </w:r>
    </w:p>
    <w:p w14:paraId="28D6026A"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6.1 São obrigações do/da [NOME DO ÓRGÃO RESPONSÁVEL PELO EDITAL]:</w:t>
      </w:r>
    </w:p>
    <w:p w14:paraId="352776B9"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transferir os recursos </w:t>
      </w:r>
      <w:proofErr w:type="gramStart"/>
      <w:r>
        <w:rPr>
          <w:rFonts w:asciiTheme="minorHAnsi" w:hAnsiTheme="minorHAnsi" w:cstheme="minorHAnsi"/>
          <w:color w:val="000000"/>
          <w:sz w:val="24"/>
          <w:szCs w:val="24"/>
        </w:rPr>
        <w:t>ao(</w:t>
      </w:r>
      <w:proofErr w:type="gramEnd"/>
      <w:r>
        <w:rPr>
          <w:rFonts w:asciiTheme="minorHAnsi" w:hAnsiTheme="minorHAnsi" w:cstheme="minorHAnsi"/>
          <w:color w:val="000000"/>
          <w:sz w:val="24"/>
          <w:szCs w:val="24"/>
        </w:rPr>
        <w:t xml:space="preserve">a) AGENTE CULTURAL; </w:t>
      </w:r>
    </w:p>
    <w:p w14:paraId="4602655B"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orientar </w:t>
      </w:r>
      <w:proofErr w:type="gramStart"/>
      <w:r>
        <w:rPr>
          <w:rFonts w:asciiTheme="minorHAnsi" w:hAnsiTheme="minorHAnsi" w:cstheme="minorHAnsi"/>
          <w:color w:val="000000"/>
          <w:sz w:val="24"/>
          <w:szCs w:val="24"/>
        </w:rPr>
        <w:t>o(</w:t>
      </w:r>
      <w:proofErr w:type="gramEnd"/>
      <w:r>
        <w:rPr>
          <w:rFonts w:asciiTheme="minorHAnsi" w:hAnsiTheme="minorHAnsi" w:cstheme="minorHAnsi"/>
          <w:color w:val="000000"/>
          <w:sz w:val="24"/>
          <w:szCs w:val="24"/>
        </w:rPr>
        <w:t xml:space="preserve">a) AGENTE CULTURAL sobre o procedimento para a prestação de informações dos recursos concedidos; </w:t>
      </w:r>
    </w:p>
    <w:p w14:paraId="64F73F34"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III) analisar e emitir parecer sobre os relatórios e sobre a prestação de informações apresentados </w:t>
      </w:r>
      <w:proofErr w:type="gramStart"/>
      <w:r>
        <w:rPr>
          <w:rFonts w:asciiTheme="minorHAnsi" w:hAnsiTheme="minorHAnsi" w:cstheme="minorHAnsi"/>
          <w:color w:val="000000"/>
          <w:sz w:val="24"/>
          <w:szCs w:val="24"/>
        </w:rPr>
        <w:t>pelo(</w:t>
      </w:r>
      <w:proofErr w:type="gramEnd"/>
      <w:r>
        <w:rPr>
          <w:rFonts w:asciiTheme="minorHAnsi" w:hAnsiTheme="minorHAnsi" w:cstheme="minorHAnsi"/>
          <w:color w:val="000000"/>
          <w:sz w:val="24"/>
          <w:szCs w:val="24"/>
        </w:rPr>
        <w:t xml:space="preserve">a) AGENTE CULTURAL; </w:t>
      </w:r>
    </w:p>
    <w:p w14:paraId="7C40A459"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IV) zelar pelo fiel cumprimento deste termo de execução cultural; </w:t>
      </w:r>
    </w:p>
    <w:p w14:paraId="56EDF134"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V) adotar medidas saneadoras e corretivas quando houver inadimplemento;</w:t>
      </w:r>
    </w:p>
    <w:p w14:paraId="014B2FEF"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VI) monitorar o cumprimento </w:t>
      </w:r>
      <w:proofErr w:type="gramStart"/>
      <w:r>
        <w:rPr>
          <w:rFonts w:asciiTheme="minorHAnsi" w:hAnsiTheme="minorHAnsi" w:cstheme="minorHAnsi"/>
          <w:color w:val="000000"/>
          <w:sz w:val="24"/>
          <w:szCs w:val="24"/>
        </w:rPr>
        <w:t>pelo(</w:t>
      </w:r>
      <w:proofErr w:type="gramEnd"/>
      <w:r>
        <w:rPr>
          <w:rFonts w:asciiTheme="minorHAnsi" w:hAnsiTheme="minorHAnsi" w:cstheme="minorHAnsi"/>
          <w:color w:val="000000"/>
          <w:sz w:val="24"/>
          <w:szCs w:val="24"/>
        </w:rPr>
        <w:t>a) AGENTE CULTURAL das obrigações previstas na CLÁUSULA 6.2.</w:t>
      </w:r>
    </w:p>
    <w:p w14:paraId="3C7AA7B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6.2 São obrigações </w:t>
      </w:r>
      <w:proofErr w:type="gramStart"/>
      <w:r>
        <w:rPr>
          <w:rFonts w:asciiTheme="minorHAnsi" w:hAnsiTheme="minorHAnsi" w:cstheme="minorHAnsi"/>
          <w:color w:val="000000"/>
          <w:sz w:val="24"/>
          <w:szCs w:val="24"/>
        </w:rPr>
        <w:t>do(</w:t>
      </w:r>
      <w:proofErr w:type="gramEnd"/>
      <w:r>
        <w:rPr>
          <w:rFonts w:asciiTheme="minorHAnsi" w:hAnsiTheme="minorHAnsi" w:cstheme="minorHAnsi"/>
          <w:color w:val="000000"/>
          <w:sz w:val="24"/>
          <w:szCs w:val="24"/>
        </w:rPr>
        <w:t xml:space="preserve">a) AGENTE CULTURAL: </w:t>
      </w:r>
    </w:p>
    <w:p w14:paraId="4880BA53"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executar a ação cultural aprovada; </w:t>
      </w:r>
    </w:p>
    <w:p w14:paraId="0D78D2DB"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aplicar os recursos concedidos na realização da ação cultural; </w:t>
      </w:r>
    </w:p>
    <w:p w14:paraId="6F3DC0B8"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III) manter, obrigatória e exclusivamente, os recursos financeiros depositados na conta especialmente aberta para o Termo de Execução Cultural;</w:t>
      </w:r>
    </w:p>
    <w:p w14:paraId="2F1756A5"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IV) facilitar o monitoramento, o controle e supervisão do termo de execução cultural bem como o acesso ao local de realização da ação cultural;</w:t>
      </w:r>
    </w:p>
    <w:p w14:paraId="2D63BEE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V) prestar informações à [NOME DO ÓRGÃO RESPONSÁVEL PELO EDITAL] por meio de Relatório de Execução do Objeto [SE A PRESTAÇÃO DE INFORMAÇÕES IN LOCO, ALTERAR ESSE ITEM], apresentado no prazo máximo de [INDICAR PRAZO MÁXIMO] contados do término da vigência do termo de execução cultural;</w:t>
      </w:r>
    </w:p>
    <w:p w14:paraId="669F57EB"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VI) atender a qualquer solicitação regular feita pelo [NOME DO ÓRGÃO] a contar do recebimento da notificação; </w:t>
      </w:r>
    </w:p>
    <w:p w14:paraId="09FCAE7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3DBDA169"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VIII) não realizar despesa em data anterior ou posterior à vigência deste termo de execução cultural; </w:t>
      </w:r>
    </w:p>
    <w:p w14:paraId="2EE609F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IX) guardar a documentação referente à prestação de informações e financeira pelo prazo de 5 anos, contados do fim da vigência deste Termo de Execução Cultural; </w:t>
      </w:r>
    </w:p>
    <w:p w14:paraId="4A1A2EBD"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X) não utilizar os recursos para finalidade diversa da estabelecida no projeto cultural;</w:t>
      </w:r>
    </w:p>
    <w:p w14:paraId="697FDDDA"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96EE230"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7. PRESTAÇÃO DE INFORMAÇÕES IN LOCO</w:t>
      </w:r>
    </w:p>
    <w:p w14:paraId="5DE83E27"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7.1 O agente cultural prestará contas à administração pública por meio da categoria de prestação de informações in loco. </w:t>
      </w:r>
    </w:p>
    <w:p w14:paraId="31A53B88"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7.2 O agente público responsável elaborará Relatório de Verificação Presencial da Execução no qual concluirá:</w:t>
      </w:r>
    </w:p>
    <w:p w14:paraId="2AE99052"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 </w:t>
      </w:r>
      <w:proofErr w:type="gramStart"/>
      <w:r>
        <w:rPr>
          <w:rFonts w:asciiTheme="minorHAnsi" w:hAnsiTheme="minorHAnsi" w:cstheme="minorHAnsi"/>
          <w:color w:val="000000"/>
          <w:sz w:val="24"/>
          <w:szCs w:val="24"/>
        </w:rPr>
        <w:t>pelo</w:t>
      </w:r>
      <w:proofErr w:type="gramEnd"/>
      <w:r>
        <w:rPr>
          <w:rFonts w:asciiTheme="minorHAnsi" w:hAnsiTheme="minorHAnsi" w:cstheme="minorHAnsi"/>
          <w:color w:val="000000"/>
          <w:sz w:val="24"/>
          <w:szCs w:val="24"/>
        </w:rPr>
        <w:t xml:space="preserve"> cumprimento integral do objeto ou pela suficiência do cumprimento parcial devidamente justificada e providenciará imediato encaminhamento do processo à autoridade julgadora;</w:t>
      </w:r>
    </w:p>
    <w:p w14:paraId="5D52714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 </w:t>
      </w:r>
      <w:proofErr w:type="gramStart"/>
      <w:r>
        <w:rPr>
          <w:rFonts w:asciiTheme="minorHAnsi" w:hAnsiTheme="minorHAnsi" w:cstheme="minorHAnsi"/>
          <w:color w:val="000000"/>
          <w:sz w:val="24"/>
          <w:szCs w:val="24"/>
        </w:rPr>
        <w:t>pela</w:t>
      </w:r>
      <w:proofErr w:type="gramEnd"/>
      <w:r>
        <w:rPr>
          <w:rFonts w:asciiTheme="minorHAnsi" w:hAnsiTheme="minorHAnsi" w:cstheme="minorHAnsi"/>
          <w:color w:val="000000"/>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3ED19D2B"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7.2.1 Após</w:t>
      </w:r>
      <w:proofErr w:type="gramEnd"/>
      <w:r>
        <w:rPr>
          <w:rFonts w:asciiTheme="minorHAnsi" w:hAnsiTheme="minorHAnsi" w:cstheme="minorHAnsi"/>
          <w:color w:val="000000"/>
          <w:sz w:val="24"/>
          <w:szCs w:val="24"/>
        </w:rPr>
        <w:t xml:space="preserve"> o recebimento do processo enviado pelo agente público de que trata o subitem I do item 7.2, a autoridade responsável pelo julgamento da prestação de informações poderá:</w:t>
      </w:r>
    </w:p>
    <w:p w14:paraId="0A8760AD"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 </w:t>
      </w:r>
      <w:proofErr w:type="gramStart"/>
      <w:r>
        <w:rPr>
          <w:rFonts w:asciiTheme="minorHAnsi" w:hAnsiTheme="minorHAnsi" w:cstheme="minorHAnsi"/>
          <w:color w:val="000000"/>
          <w:sz w:val="24"/>
          <w:szCs w:val="24"/>
        </w:rPr>
        <w:t>solicitar</w:t>
      </w:r>
      <w:proofErr w:type="gramEnd"/>
      <w:r>
        <w:rPr>
          <w:rFonts w:asciiTheme="minorHAnsi" w:hAnsiTheme="minorHAnsi" w:cstheme="minorHAnsi"/>
          <w:color w:val="000000"/>
          <w:sz w:val="24"/>
          <w:szCs w:val="24"/>
        </w:rPr>
        <w:t xml:space="preserve"> documentação complementar; </w:t>
      </w:r>
    </w:p>
    <w:p w14:paraId="06948F7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 </w:t>
      </w:r>
      <w:proofErr w:type="gramStart"/>
      <w:r>
        <w:rPr>
          <w:rFonts w:asciiTheme="minorHAnsi" w:hAnsiTheme="minorHAnsi" w:cstheme="minorHAnsi"/>
          <w:color w:val="000000"/>
          <w:sz w:val="24"/>
          <w:szCs w:val="24"/>
        </w:rPr>
        <w:t>aprovar</w:t>
      </w:r>
      <w:proofErr w:type="gramEnd"/>
      <w:r>
        <w:rPr>
          <w:rFonts w:asciiTheme="minorHAnsi" w:hAnsiTheme="minorHAnsi" w:cstheme="minorHAnsi"/>
          <w:color w:val="000000"/>
          <w:sz w:val="24"/>
          <w:szCs w:val="24"/>
        </w:rPr>
        <w:t xml:space="preserve"> sem ressalvas a prestação de contas, quando estiver convencida do cumprimento integral do objeto;</w:t>
      </w:r>
    </w:p>
    <w:p w14:paraId="0C5067B4"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III - aprovar com ressalvas a prestação de contas, quando for comprovada a realização da ação cultural, mas verificada inadequação na execução do objeto ou na execução financeira, sem má-fé; </w:t>
      </w:r>
    </w:p>
    <w:p w14:paraId="03A722F6"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IV - </w:t>
      </w:r>
      <w:proofErr w:type="gramStart"/>
      <w:r>
        <w:rPr>
          <w:rFonts w:asciiTheme="minorHAnsi" w:hAnsiTheme="minorHAnsi" w:cstheme="minorHAnsi"/>
          <w:color w:val="000000"/>
          <w:sz w:val="24"/>
          <w:szCs w:val="24"/>
        </w:rPr>
        <w:t>rejeitar</w:t>
      </w:r>
      <w:proofErr w:type="gramEnd"/>
      <w:r>
        <w:rPr>
          <w:rFonts w:asciiTheme="minorHAnsi" w:hAnsiTheme="minorHAnsi" w:cstheme="minorHAnsi"/>
          <w:color w:val="000000"/>
          <w:sz w:val="24"/>
          <w:szCs w:val="24"/>
        </w:rPr>
        <w:t xml:space="preserve"> a prestação de contas, total ou parcialmente, e determinar uma das seguintes medidas:</w:t>
      </w:r>
    </w:p>
    <w:p w14:paraId="3DF4DE2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 devolução de recursos em valor proporcional à inexecução de objeto verificada; </w:t>
      </w:r>
    </w:p>
    <w:p w14:paraId="75FC67F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b) pagamento de multa, nos termos do regulamento; </w:t>
      </w:r>
    </w:p>
    <w:p w14:paraId="6F2E80F1"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c) suspensão da possibilidade de celebrar novo instrumento do regime próprio de fomento à cultura pelo prazo de 180 (cento e oitenta) a 540 (quinhentos e quarenta) dias. </w:t>
      </w:r>
    </w:p>
    <w:p w14:paraId="66159F8D"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7.2.1 Caso seja solicitada a apresentação do Relatório de Objeto da Execução Cultural de que trata o subitem I do item 7.2, será adotado o procedimento de que trata o art. 19 e seguintes da Lei nº 14.903/2023.</w:t>
      </w:r>
    </w:p>
    <w:p w14:paraId="6696C3C1"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8. ALTERAÇÃO DO TERMO DE EXECUÇÃO CULTURAL</w:t>
      </w:r>
    </w:p>
    <w:p w14:paraId="40E0B3A8"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8.1 A alteração do termo de execução cultural será formalizada por meio de termo aditivo.</w:t>
      </w:r>
    </w:p>
    <w:p w14:paraId="07590721"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8.2 A formalização de termo aditivo não será necessária nas seguintes hipóteses:</w:t>
      </w:r>
    </w:p>
    <w:p w14:paraId="7D734152"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 </w:t>
      </w:r>
      <w:proofErr w:type="gramStart"/>
      <w:r>
        <w:rPr>
          <w:rFonts w:asciiTheme="minorHAnsi" w:hAnsiTheme="minorHAnsi" w:cstheme="minorHAnsi"/>
          <w:color w:val="000000"/>
          <w:sz w:val="24"/>
          <w:szCs w:val="24"/>
        </w:rPr>
        <w:t>prorrogação</w:t>
      </w:r>
      <w:proofErr w:type="gramEnd"/>
      <w:r>
        <w:rPr>
          <w:rFonts w:asciiTheme="minorHAnsi" w:hAnsiTheme="minorHAnsi" w:cstheme="minorHAnsi"/>
          <w:color w:val="000000"/>
          <w:sz w:val="24"/>
          <w:szCs w:val="24"/>
        </w:rPr>
        <w:t xml:space="preserve"> de vigência realizada de ofício pela administração pública quando der causa ao atraso na liberação de recursos; e</w:t>
      </w:r>
    </w:p>
    <w:p w14:paraId="499DD9C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 </w:t>
      </w:r>
      <w:proofErr w:type="gramStart"/>
      <w:r>
        <w:rPr>
          <w:rFonts w:asciiTheme="minorHAnsi" w:hAnsiTheme="minorHAnsi" w:cstheme="minorHAnsi"/>
          <w:color w:val="000000"/>
          <w:sz w:val="24"/>
          <w:szCs w:val="24"/>
        </w:rPr>
        <w:t>alteração</w:t>
      </w:r>
      <w:proofErr w:type="gramEnd"/>
      <w:r>
        <w:rPr>
          <w:rFonts w:asciiTheme="minorHAnsi" w:hAnsiTheme="minorHAnsi" w:cstheme="minorHAnsi"/>
          <w:color w:val="000000"/>
          <w:sz w:val="24"/>
          <w:szCs w:val="24"/>
        </w:rPr>
        <w:t xml:space="preserve"> do projeto sem modificação do valor global do instrumento e sem modificação substancial do objeto.</w:t>
      </w:r>
    </w:p>
    <w:p w14:paraId="47B986C8"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8.3 Na</w:t>
      </w:r>
      <w:proofErr w:type="gramEnd"/>
      <w:r>
        <w:rPr>
          <w:rFonts w:asciiTheme="minorHAnsi" w:hAnsiTheme="minorHAnsi" w:cstheme="minorHAnsi"/>
          <w:color w:val="000000"/>
          <w:sz w:val="24"/>
          <w:szCs w:val="24"/>
        </w:rPr>
        <w:t xml:space="preserve"> hipótese de prorrogação de vigência, o saldo de recursos será automaticamente mantido na conta a fim de viabilizar a continuidade da execução do objeto.</w:t>
      </w:r>
    </w:p>
    <w:p w14:paraId="3374836B"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8.4 As</w:t>
      </w:r>
      <w:proofErr w:type="gramEnd"/>
      <w:r>
        <w:rPr>
          <w:rFonts w:asciiTheme="minorHAnsi" w:hAnsiTheme="minorHAnsi" w:cstheme="minorHAnsi"/>
          <w:color w:val="000000"/>
          <w:sz w:val="24"/>
          <w:szCs w:val="24"/>
        </w:rPr>
        <w:t xml:space="preserve"> alterações do projeto cujo escopo seja de, no máximo, 20% do valor total poderão ser realizadas pelo agente cultural e comunicadas à administração pública em seguida, sem a necessidade de autorização prévia.</w:t>
      </w:r>
    </w:p>
    <w:p w14:paraId="17E274C5"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8.5 A aplicação de rendimentos de ativos financeiros em benefício do objeto do termo de execução cultural poderá ser realizada pelo agente cultural sem a necessidade de autorização prévia da administração pública.</w:t>
      </w:r>
    </w:p>
    <w:p w14:paraId="65A65553"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8.6 Nas</w:t>
      </w:r>
      <w:proofErr w:type="gramEnd"/>
      <w:r>
        <w:rPr>
          <w:rFonts w:asciiTheme="minorHAnsi" w:hAnsiTheme="minorHAnsi" w:cstheme="minorHAnsi"/>
          <w:color w:val="000000"/>
          <w:sz w:val="24"/>
          <w:szCs w:val="24"/>
        </w:rPr>
        <w:t xml:space="preserve"> hipóteses de alterações em que não seja necessário termo aditivo, poderá ser realizado </w:t>
      </w:r>
      <w:proofErr w:type="spellStart"/>
      <w:r>
        <w:rPr>
          <w:rFonts w:asciiTheme="minorHAnsi" w:hAnsiTheme="minorHAnsi" w:cstheme="minorHAnsi"/>
          <w:color w:val="000000"/>
          <w:sz w:val="24"/>
          <w:szCs w:val="24"/>
        </w:rPr>
        <w:t>apostilamento</w:t>
      </w:r>
      <w:proofErr w:type="spellEnd"/>
      <w:r>
        <w:rPr>
          <w:rFonts w:asciiTheme="minorHAnsi" w:hAnsiTheme="minorHAnsi" w:cstheme="minorHAnsi"/>
          <w:color w:val="000000"/>
          <w:sz w:val="24"/>
          <w:szCs w:val="24"/>
        </w:rPr>
        <w:t>.</w:t>
      </w:r>
    </w:p>
    <w:p w14:paraId="39242DFD"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9. TITULARIDADE DE BENS</w:t>
      </w:r>
    </w:p>
    <w:p w14:paraId="3C051EC6"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9.1 Os</w:t>
      </w:r>
      <w:proofErr w:type="gramEnd"/>
      <w:r>
        <w:rPr>
          <w:rFonts w:asciiTheme="minorHAnsi" w:hAnsiTheme="minorHAnsi" w:cstheme="minorHAnsi"/>
          <w:color w:val="000000"/>
          <w:sz w:val="24"/>
          <w:szCs w:val="24"/>
        </w:rPr>
        <w:t xml:space="preserve"> bens permanentes adquiridos, produzidos ou transformados em decorrência da execução da ação cultural fomentada serão de titularidade do agente cultural desde a data da sua aquisição.</w:t>
      </w:r>
    </w:p>
    <w:p w14:paraId="2B7A5FEE" w14:textId="77777777" w:rsidR="00A452F8" w:rsidRDefault="00A452F8" w:rsidP="00A452F8">
      <w:pPr>
        <w:jc w:val="both"/>
        <w:rPr>
          <w:rFonts w:asciiTheme="minorHAnsi" w:hAnsiTheme="minorHAnsi" w:cstheme="minorHAnsi"/>
          <w:color w:val="000000"/>
          <w:sz w:val="24"/>
          <w:szCs w:val="24"/>
        </w:rPr>
      </w:pPr>
      <w:proofErr w:type="gramStart"/>
      <w:r>
        <w:rPr>
          <w:rFonts w:asciiTheme="minorHAnsi" w:hAnsiTheme="minorHAnsi" w:cstheme="minorHAnsi"/>
          <w:color w:val="000000"/>
          <w:sz w:val="24"/>
          <w:szCs w:val="24"/>
        </w:rPr>
        <w:t>9.2 Nos</w:t>
      </w:r>
      <w:proofErr w:type="gramEnd"/>
      <w:r>
        <w:rPr>
          <w:rFonts w:asciiTheme="minorHAnsi" w:hAnsiTheme="minorHAnsi" w:cstheme="minorHAnsi"/>
          <w:color w:val="000000"/>
          <w:sz w:val="24"/>
          <w:szCs w:val="24"/>
        </w:rPr>
        <w:t xml:space="preserve"> casos de rejeição da prestação de contas em razão da aquisição ou do uso do bem, o valor pago pela aquisição será computado no cálculo de valores a devolver, com atualização monetária.</w:t>
      </w:r>
    </w:p>
    <w:p w14:paraId="10BF0AAD" w14:textId="77777777" w:rsidR="00A452F8" w:rsidRDefault="00A452F8" w:rsidP="00A452F8">
      <w:pPr>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10. EXTINÇÃO DO TERMO DE EXECUÇÃO CULTURAL</w:t>
      </w:r>
    </w:p>
    <w:p w14:paraId="0C0940D4"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10.1 O presente Termo de Execução Cultural poderá ser:</w:t>
      </w:r>
    </w:p>
    <w:p w14:paraId="5A08BE69"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 - </w:t>
      </w:r>
      <w:proofErr w:type="gramStart"/>
      <w:r>
        <w:rPr>
          <w:rFonts w:asciiTheme="minorHAnsi" w:hAnsiTheme="minorHAnsi" w:cstheme="minorHAnsi"/>
          <w:color w:val="000000"/>
          <w:sz w:val="24"/>
          <w:szCs w:val="24"/>
        </w:rPr>
        <w:t>extinto</w:t>
      </w:r>
      <w:proofErr w:type="gramEnd"/>
      <w:r>
        <w:rPr>
          <w:rFonts w:asciiTheme="minorHAnsi" w:hAnsiTheme="minorHAnsi" w:cstheme="minorHAnsi"/>
          <w:color w:val="000000"/>
          <w:sz w:val="24"/>
          <w:szCs w:val="24"/>
        </w:rPr>
        <w:t xml:space="preserve"> por decurso de prazo;</w:t>
      </w:r>
    </w:p>
    <w:p w14:paraId="1C7DA13B"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II - </w:t>
      </w:r>
      <w:proofErr w:type="gramStart"/>
      <w:r>
        <w:rPr>
          <w:rFonts w:asciiTheme="minorHAnsi" w:hAnsiTheme="minorHAnsi" w:cstheme="minorHAnsi"/>
          <w:color w:val="000000"/>
          <w:sz w:val="24"/>
          <w:szCs w:val="24"/>
        </w:rPr>
        <w:t>extinto</w:t>
      </w:r>
      <w:proofErr w:type="gramEnd"/>
      <w:r>
        <w:rPr>
          <w:rFonts w:asciiTheme="minorHAnsi" w:hAnsiTheme="minorHAnsi" w:cstheme="minorHAnsi"/>
          <w:color w:val="000000"/>
          <w:sz w:val="24"/>
          <w:szCs w:val="24"/>
        </w:rPr>
        <w:t>, de comum acordo antes do prazo avençado, mediante Termo de Distrato;</w:t>
      </w:r>
    </w:p>
    <w:p w14:paraId="1A9F1B2B"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III - denunciado, por decisão unilateral de qualquer dos partícipes, independentemente de autorização judicial, mediante prévia notificação por escrito ao outro partícipe; ou</w:t>
      </w:r>
    </w:p>
    <w:p w14:paraId="64E20614"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IV - Rescindido, por decisão unilateral de qualquer dos partícipes, independentemente de autorização judicial, mediante prévia notificação por escrito ao outro partícipe, nas seguintes hipóteses:</w:t>
      </w:r>
    </w:p>
    <w:p w14:paraId="4E1015B7" w14:textId="77777777" w:rsidR="00A452F8" w:rsidRPr="00023BFA" w:rsidRDefault="00A452F8" w:rsidP="00A452F8">
      <w:pPr>
        <w:pStyle w:val="PargrafodaLista"/>
        <w:numPr>
          <w:ilvl w:val="0"/>
          <w:numId w:val="3"/>
        </w:numPr>
        <w:jc w:val="both"/>
        <w:rPr>
          <w:rFonts w:asciiTheme="minorHAnsi" w:hAnsiTheme="minorHAnsi" w:cstheme="minorHAnsi"/>
          <w:color w:val="000000"/>
          <w:sz w:val="24"/>
          <w:szCs w:val="24"/>
        </w:rPr>
      </w:pPr>
      <w:proofErr w:type="gramStart"/>
      <w:r w:rsidRPr="00023BFA">
        <w:rPr>
          <w:rFonts w:asciiTheme="minorHAnsi" w:hAnsiTheme="minorHAnsi" w:cstheme="minorHAnsi"/>
          <w:color w:val="000000"/>
          <w:sz w:val="24"/>
          <w:szCs w:val="24"/>
        </w:rPr>
        <w:t>descumprimento</w:t>
      </w:r>
      <w:proofErr w:type="gramEnd"/>
      <w:r w:rsidRPr="00023BFA">
        <w:rPr>
          <w:rFonts w:asciiTheme="minorHAnsi" w:hAnsiTheme="minorHAnsi" w:cstheme="minorHAnsi"/>
          <w:color w:val="000000"/>
          <w:sz w:val="24"/>
          <w:szCs w:val="24"/>
        </w:rPr>
        <w:t xml:space="preserve"> injustificado de cláusula deste instrumento;</w:t>
      </w:r>
    </w:p>
    <w:p w14:paraId="5A1DEF43"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b) irregularidade ou inexecução injustificada, ainda que parcial, do objeto, resultados ou metas pactuadas;</w:t>
      </w:r>
    </w:p>
    <w:p w14:paraId="4970B8C1"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c) violação da legislação aplicável;</w:t>
      </w:r>
    </w:p>
    <w:p w14:paraId="046C8EAC"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d) cometimento de falhas reiteradas na execução;</w:t>
      </w:r>
    </w:p>
    <w:p w14:paraId="53AA05B2"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e) má administração de recursos públicos;</w:t>
      </w:r>
    </w:p>
    <w:p w14:paraId="3CA953C2"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f) constatação de falsidade ou fraude nas informações ou documentos apresentados;</w:t>
      </w:r>
    </w:p>
    <w:p w14:paraId="46FF0800"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g) não atendimento às recomendações ou determinações decorrentes da fiscalização;</w:t>
      </w:r>
    </w:p>
    <w:p w14:paraId="40E2CFA0"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h) outras hipóteses expressamente previstas na legislação aplicável.</w:t>
      </w:r>
    </w:p>
    <w:p w14:paraId="58440EFB" w14:textId="77777777" w:rsidR="00A452F8" w:rsidRPr="00023BFA" w:rsidRDefault="00A452F8" w:rsidP="00A452F8">
      <w:pPr>
        <w:pStyle w:val="PargrafodaLista"/>
        <w:jc w:val="both"/>
        <w:rPr>
          <w:rFonts w:asciiTheme="minorHAnsi" w:hAnsiTheme="minorHAnsi" w:cstheme="minorHAnsi"/>
          <w:color w:val="000000"/>
          <w:sz w:val="24"/>
          <w:szCs w:val="24"/>
        </w:rPr>
      </w:pPr>
      <w:proofErr w:type="gramStart"/>
      <w:r w:rsidRPr="00023BFA">
        <w:rPr>
          <w:rFonts w:asciiTheme="minorHAnsi" w:hAnsiTheme="minorHAnsi" w:cstheme="minorHAnsi"/>
          <w:color w:val="000000"/>
          <w:sz w:val="24"/>
          <w:szCs w:val="24"/>
        </w:rPr>
        <w:t>10.2 Os</w:t>
      </w:r>
      <w:proofErr w:type="gramEnd"/>
      <w:r w:rsidRPr="00023BFA">
        <w:rPr>
          <w:rFonts w:asciiTheme="minorHAnsi" w:hAnsiTheme="minorHAnsi" w:cstheme="minorHAnsi"/>
          <w:color w:val="000000"/>
          <w:sz w:val="24"/>
          <w:szCs w:val="24"/>
        </w:rPr>
        <w:t xml:space="preserve"> casos de rescisão unilateral serão formalmente motivados nos autos do processo administrativo, assegurado o contraditório e a ampla defesa. O prazo de defesa será de 10 (dez) dias da abertura de vista do processo. </w:t>
      </w:r>
    </w:p>
    <w:p w14:paraId="45FF9590" w14:textId="77777777" w:rsidR="00A452F8" w:rsidRPr="00023BFA" w:rsidRDefault="00A452F8" w:rsidP="00A452F8">
      <w:pPr>
        <w:pStyle w:val="PargrafodaLista"/>
        <w:jc w:val="both"/>
        <w:rPr>
          <w:rFonts w:asciiTheme="minorHAnsi" w:hAnsiTheme="minorHAnsi" w:cstheme="minorHAnsi"/>
          <w:color w:val="000000"/>
          <w:sz w:val="24"/>
          <w:szCs w:val="24"/>
        </w:rPr>
      </w:pPr>
      <w:proofErr w:type="gramStart"/>
      <w:r w:rsidRPr="00023BFA">
        <w:rPr>
          <w:rFonts w:asciiTheme="minorHAnsi" w:hAnsiTheme="minorHAnsi" w:cstheme="minorHAnsi"/>
          <w:color w:val="000000"/>
          <w:sz w:val="24"/>
          <w:szCs w:val="24"/>
        </w:rPr>
        <w:t>10.3 Na</w:t>
      </w:r>
      <w:proofErr w:type="gramEnd"/>
      <w:r w:rsidRPr="00023BFA">
        <w:rPr>
          <w:rFonts w:asciiTheme="minorHAnsi" w:hAnsiTheme="minorHAnsi" w:cstheme="minorHAnsi"/>
          <w:color w:val="000000"/>
          <w:sz w:val="24"/>
          <w:szCs w:val="24"/>
        </w:rPr>
        <w:t xml:space="preserve"> hipótese de irregularidade na execução do objeto que enseje </w:t>
      </w:r>
      <w:proofErr w:type="spellStart"/>
      <w:r w:rsidRPr="00023BFA">
        <w:rPr>
          <w:rFonts w:asciiTheme="minorHAnsi" w:hAnsiTheme="minorHAnsi" w:cstheme="minorHAnsi"/>
          <w:color w:val="000000"/>
          <w:sz w:val="24"/>
          <w:szCs w:val="24"/>
        </w:rPr>
        <w:t>dano</w:t>
      </w:r>
      <w:proofErr w:type="spellEnd"/>
      <w:r w:rsidRPr="00023BFA">
        <w:rPr>
          <w:rFonts w:asciiTheme="minorHAnsi" w:hAnsiTheme="minorHAnsi" w:cstheme="minorHAnsi"/>
          <w:color w:val="000000"/>
          <w:sz w:val="24"/>
          <w:szCs w:val="24"/>
        </w:rPr>
        <w:t xml:space="preserve"> ao erário, deverá ser instaurada Tomada de Contas Especial caso os valores relacionados à irregularidade não sejam devolvidos no prazo estabelecido pela Administração Pública.</w:t>
      </w:r>
    </w:p>
    <w:p w14:paraId="7919A21B" w14:textId="77777777" w:rsidR="00A452F8" w:rsidRPr="00023BFA" w:rsidRDefault="00A452F8" w:rsidP="00A452F8">
      <w:pPr>
        <w:pStyle w:val="PargrafodaLista"/>
        <w:jc w:val="both"/>
        <w:rPr>
          <w:rFonts w:asciiTheme="minorHAnsi" w:hAnsiTheme="minorHAnsi" w:cstheme="minorHAnsi"/>
          <w:color w:val="000000"/>
          <w:sz w:val="24"/>
          <w:szCs w:val="24"/>
        </w:rPr>
      </w:pPr>
      <w:proofErr w:type="gramStart"/>
      <w:r w:rsidRPr="00023BFA">
        <w:rPr>
          <w:rFonts w:asciiTheme="minorHAnsi" w:hAnsiTheme="minorHAnsi" w:cstheme="minorHAnsi"/>
          <w:color w:val="000000"/>
          <w:sz w:val="24"/>
          <w:szCs w:val="24"/>
        </w:rPr>
        <w:t>10.4 Outras</w:t>
      </w:r>
      <w:proofErr w:type="gramEnd"/>
      <w:r w:rsidRPr="00023BFA">
        <w:rPr>
          <w:rFonts w:asciiTheme="minorHAnsi" w:hAnsiTheme="minorHAnsi" w:cstheme="minorHAnsi"/>
          <w:color w:val="000000"/>
          <w:sz w:val="24"/>
          <w:szCs w:val="24"/>
        </w:rPr>
        <w:t xml:space="preserve"> situações relativas à extinção deste Termo não previstas na legislação aplicável ou neste instrumento poderão ser negociadas entre as partes ou, se for o caso, no Termo de Distrato.  </w:t>
      </w:r>
    </w:p>
    <w:p w14:paraId="676CDC1E"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 xml:space="preserve">11. MONITORAMENTO E CONTROLE DE RESULTADOS </w:t>
      </w:r>
    </w:p>
    <w:p w14:paraId="564563E8"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11.1 [DEVE SER INFORMADO COMO O ÓRGÃO REALIZARÁ O MONITORAMENTO DAS AÇÕES, PODENDO SER POR MEIO DE COMISSÃO ESPECÍFICA PARA ESTE FIM, POR ENVIO DE RELATÓRIOS, ENTRE OUTRAS MEDIDAS].</w:t>
      </w:r>
    </w:p>
    <w:p w14:paraId="3F16A288"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 xml:space="preserve">12. VIGÊNCIA </w:t>
      </w:r>
    </w:p>
    <w:p w14:paraId="626620C8"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12.1 A vigência deste instrumento terá início na data de assinatura das partes, com duração de [PRAZO EM ANOS OU MESES], podendo ser prorrogado por [PRAZO MÁXIMO DE PRORROGAÇÃO].</w:t>
      </w:r>
    </w:p>
    <w:p w14:paraId="03048FA5"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 xml:space="preserve">13. PUBLICAÇÃO </w:t>
      </w:r>
    </w:p>
    <w:p w14:paraId="61077180"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13.1 O Extrato do Termo de Execução Cultural será publicado no [INFORMAR ONDE SERÁ PUBLICADO]</w:t>
      </w:r>
    </w:p>
    <w:p w14:paraId="759A1D0E" w14:textId="77777777" w:rsidR="00A452F8" w:rsidRPr="00023BFA" w:rsidRDefault="00A452F8" w:rsidP="00A452F8">
      <w:pPr>
        <w:pStyle w:val="PargrafodaLista"/>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 xml:space="preserve">14. FORO </w:t>
      </w:r>
    </w:p>
    <w:p w14:paraId="3459A5F6" w14:textId="77777777" w:rsidR="00A452F8" w:rsidRPr="00023BFA" w:rsidRDefault="00A452F8" w:rsidP="00A452F8">
      <w:pPr>
        <w:pStyle w:val="PargrafodaLista"/>
        <w:jc w:val="both"/>
        <w:rPr>
          <w:rFonts w:asciiTheme="minorHAnsi" w:hAnsiTheme="minorHAnsi" w:cstheme="minorHAnsi"/>
          <w:color w:val="000000"/>
          <w:sz w:val="24"/>
          <w:szCs w:val="24"/>
        </w:rPr>
      </w:pPr>
      <w:proofErr w:type="gramStart"/>
      <w:r w:rsidRPr="00023BFA">
        <w:rPr>
          <w:rFonts w:asciiTheme="minorHAnsi" w:hAnsiTheme="minorHAnsi" w:cstheme="minorHAnsi"/>
          <w:color w:val="000000"/>
          <w:sz w:val="24"/>
          <w:szCs w:val="24"/>
        </w:rPr>
        <w:t>14.1 Fica</w:t>
      </w:r>
      <w:proofErr w:type="gramEnd"/>
      <w:r w:rsidRPr="00023BFA">
        <w:rPr>
          <w:rFonts w:asciiTheme="minorHAnsi" w:hAnsiTheme="minorHAnsi" w:cstheme="minorHAnsi"/>
          <w:color w:val="000000"/>
          <w:sz w:val="24"/>
          <w:szCs w:val="24"/>
        </w:rPr>
        <w:t xml:space="preserve"> eleito o Foro de [LOCAL] para dirimir quaisquer dúvidas relativas ao presente Termo de Execução Cultural.</w:t>
      </w:r>
    </w:p>
    <w:p w14:paraId="6E409C37" w14:textId="77777777" w:rsidR="00A452F8" w:rsidRPr="00023BFA" w:rsidRDefault="00A452F8" w:rsidP="00A452F8">
      <w:pPr>
        <w:jc w:val="both"/>
        <w:rPr>
          <w:rFonts w:asciiTheme="minorHAnsi" w:hAnsiTheme="minorHAnsi" w:cstheme="minorHAnsi"/>
          <w:color w:val="000000"/>
          <w:sz w:val="24"/>
          <w:szCs w:val="24"/>
        </w:rPr>
      </w:pPr>
      <w:r w:rsidRPr="00023BFA">
        <w:rPr>
          <w:rFonts w:asciiTheme="minorHAnsi" w:hAnsiTheme="minorHAnsi" w:cstheme="minorHAnsi"/>
          <w:color w:val="000000"/>
          <w:sz w:val="24"/>
          <w:szCs w:val="24"/>
        </w:rPr>
        <w:t>LOCAL, [INDICAR DIA, MÊS E ANO].</w:t>
      </w:r>
    </w:p>
    <w:p w14:paraId="3FB5DF9E"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Pelo órgão:</w:t>
      </w:r>
    </w:p>
    <w:p w14:paraId="3F509122"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[NOME DO REPRESENTANTE]</w:t>
      </w:r>
    </w:p>
    <w:p w14:paraId="10DC8BF0" w14:textId="77777777" w:rsidR="00A452F8" w:rsidRDefault="00A452F8" w:rsidP="00A452F8">
      <w:pPr>
        <w:jc w:val="both"/>
        <w:rPr>
          <w:rFonts w:asciiTheme="minorHAnsi" w:hAnsiTheme="minorHAnsi" w:cstheme="minorHAnsi"/>
          <w:color w:val="000000"/>
          <w:sz w:val="24"/>
          <w:szCs w:val="24"/>
        </w:rPr>
      </w:pPr>
    </w:p>
    <w:p w14:paraId="77F12DB5"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Pelo Agente Cultural:</w:t>
      </w:r>
    </w:p>
    <w:p w14:paraId="7A736971" w14:textId="77777777" w:rsidR="00A452F8" w:rsidRDefault="00A452F8" w:rsidP="00A452F8">
      <w:pPr>
        <w:jc w:val="both"/>
        <w:rPr>
          <w:rFonts w:asciiTheme="minorHAnsi" w:hAnsiTheme="minorHAnsi" w:cstheme="minorHAnsi"/>
          <w:color w:val="000000"/>
          <w:sz w:val="24"/>
          <w:szCs w:val="24"/>
        </w:rPr>
      </w:pPr>
      <w:r>
        <w:rPr>
          <w:rFonts w:asciiTheme="minorHAnsi" w:hAnsiTheme="minorHAnsi" w:cstheme="minorHAnsi"/>
          <w:color w:val="000000"/>
          <w:sz w:val="24"/>
          <w:szCs w:val="24"/>
        </w:rPr>
        <w:t>[NOME DO AGENTE CULTURAL]</w:t>
      </w:r>
    </w:p>
    <w:p w14:paraId="55BF0756" w14:textId="752BFC20" w:rsidR="00A452F8" w:rsidRDefault="00A452F8" w:rsidP="00A452F8">
      <w:pPr>
        <w:jc w:val="center"/>
        <w:rPr>
          <w:rFonts w:ascii="Arial" w:hAnsi="Arial" w:cs="Arial"/>
          <w:sz w:val="24"/>
          <w:szCs w:val="24"/>
        </w:rPr>
      </w:pPr>
    </w:p>
    <w:p w14:paraId="337441F3" w14:textId="77777777" w:rsidR="00A452F8" w:rsidRPr="00A452F8" w:rsidRDefault="00A452F8" w:rsidP="00A452F8">
      <w:pPr>
        <w:jc w:val="center"/>
        <w:rPr>
          <w:rFonts w:ascii="Arial" w:hAnsi="Arial" w:cs="Arial"/>
          <w:sz w:val="24"/>
          <w:szCs w:val="24"/>
        </w:rPr>
      </w:pPr>
    </w:p>
    <w:p w14:paraId="46E9CF2B" w14:textId="77777777" w:rsidR="00A452F8" w:rsidRPr="00A452F8" w:rsidRDefault="00A452F8" w:rsidP="00A452F8">
      <w:pPr>
        <w:jc w:val="center"/>
        <w:rPr>
          <w:rFonts w:ascii="Arial" w:hAnsi="Arial" w:cs="Arial"/>
          <w:sz w:val="24"/>
          <w:szCs w:val="24"/>
        </w:rPr>
      </w:pPr>
    </w:p>
    <w:p w14:paraId="12BD8249" w14:textId="77777777" w:rsidR="00A452F8" w:rsidRPr="00A452F8" w:rsidRDefault="00A452F8" w:rsidP="00A452F8">
      <w:pPr>
        <w:jc w:val="center"/>
        <w:rPr>
          <w:rFonts w:ascii="Arial" w:hAnsi="Arial" w:cs="Arial"/>
          <w:sz w:val="24"/>
          <w:szCs w:val="24"/>
        </w:rPr>
      </w:pPr>
    </w:p>
    <w:p w14:paraId="0B3BDFF2" w14:textId="77777777" w:rsidR="00A452F8" w:rsidRPr="00A452F8" w:rsidRDefault="00A452F8" w:rsidP="00A452F8">
      <w:pPr>
        <w:jc w:val="center"/>
        <w:rPr>
          <w:rFonts w:ascii="Arial" w:hAnsi="Arial" w:cs="Arial"/>
          <w:sz w:val="24"/>
          <w:szCs w:val="24"/>
        </w:rPr>
      </w:pPr>
    </w:p>
    <w:p w14:paraId="130B0DF3" w14:textId="77777777" w:rsidR="00A452F8" w:rsidRPr="00A452F8" w:rsidRDefault="00A452F8" w:rsidP="00A452F8">
      <w:pPr>
        <w:jc w:val="center"/>
        <w:rPr>
          <w:rFonts w:ascii="Arial" w:hAnsi="Arial" w:cs="Arial"/>
          <w:sz w:val="24"/>
          <w:szCs w:val="24"/>
        </w:rPr>
      </w:pPr>
    </w:p>
    <w:p w14:paraId="2A22DE3F" w14:textId="77777777" w:rsidR="00A452F8" w:rsidRPr="00A452F8" w:rsidRDefault="00A452F8" w:rsidP="00A452F8">
      <w:pPr>
        <w:jc w:val="center"/>
        <w:rPr>
          <w:rFonts w:ascii="Arial" w:hAnsi="Arial" w:cs="Arial"/>
          <w:sz w:val="24"/>
          <w:szCs w:val="24"/>
        </w:rPr>
      </w:pPr>
    </w:p>
    <w:p w14:paraId="16B4EEDB" w14:textId="77777777" w:rsidR="00A452F8" w:rsidRPr="00A452F8" w:rsidRDefault="00A452F8" w:rsidP="00A452F8">
      <w:pPr>
        <w:jc w:val="center"/>
        <w:rPr>
          <w:rFonts w:ascii="Arial" w:hAnsi="Arial" w:cs="Arial"/>
          <w:sz w:val="24"/>
          <w:szCs w:val="24"/>
        </w:rPr>
      </w:pPr>
    </w:p>
    <w:p w14:paraId="363C047A" w14:textId="77777777" w:rsidR="00A452F8" w:rsidRDefault="00A452F8" w:rsidP="00A452F8">
      <w:pPr>
        <w:jc w:val="center"/>
      </w:pPr>
    </w:p>
    <w:p w14:paraId="378489A6" w14:textId="77777777" w:rsidR="00A452F8" w:rsidRDefault="00A452F8" w:rsidP="00A452F8">
      <w:pPr>
        <w:jc w:val="center"/>
      </w:pPr>
    </w:p>
    <w:p w14:paraId="72A16A29" w14:textId="77777777" w:rsidR="00A452F8" w:rsidRDefault="00A452F8" w:rsidP="00A452F8">
      <w:pPr>
        <w:jc w:val="center"/>
      </w:pPr>
    </w:p>
    <w:p w14:paraId="3572A453" w14:textId="77777777" w:rsidR="00A452F8" w:rsidRDefault="00A452F8" w:rsidP="00A452F8">
      <w:pPr>
        <w:jc w:val="center"/>
      </w:pPr>
    </w:p>
    <w:p w14:paraId="0A16E0B1" w14:textId="77777777" w:rsidR="00A452F8" w:rsidRDefault="00A452F8" w:rsidP="00A452F8">
      <w:pPr>
        <w:jc w:val="center"/>
      </w:pPr>
    </w:p>
    <w:p w14:paraId="2AB6A64B" w14:textId="77777777" w:rsidR="00A452F8" w:rsidRDefault="00A452F8" w:rsidP="00A452F8">
      <w:pPr>
        <w:jc w:val="center"/>
      </w:pPr>
    </w:p>
    <w:p w14:paraId="3C16435E" w14:textId="77777777" w:rsidR="00A452F8" w:rsidRDefault="00A452F8" w:rsidP="00A452F8">
      <w:pPr>
        <w:jc w:val="center"/>
      </w:pPr>
    </w:p>
    <w:p w14:paraId="3D2348DC" w14:textId="77777777" w:rsidR="00A452F8" w:rsidRDefault="00A452F8" w:rsidP="00A452F8">
      <w:pPr>
        <w:jc w:val="center"/>
      </w:pPr>
    </w:p>
    <w:p w14:paraId="0DAF065A" w14:textId="77777777" w:rsidR="00A452F8" w:rsidRDefault="00A452F8" w:rsidP="00A452F8">
      <w:pPr>
        <w:jc w:val="center"/>
      </w:pPr>
    </w:p>
    <w:p w14:paraId="0E9369CA" w14:textId="77777777" w:rsidR="00A452F8" w:rsidRDefault="00A452F8" w:rsidP="00A452F8">
      <w:pPr>
        <w:jc w:val="center"/>
      </w:pPr>
    </w:p>
    <w:p w14:paraId="2C313B35" w14:textId="77777777" w:rsidR="00A452F8" w:rsidRDefault="00A452F8" w:rsidP="00313617">
      <w:pPr>
        <w:jc w:val="center"/>
      </w:pPr>
    </w:p>
    <w:sectPr w:rsidR="00A452F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A07CE" w14:textId="77777777" w:rsidR="000E0B0A" w:rsidRDefault="000E0B0A" w:rsidP="003100D3">
      <w:pPr>
        <w:spacing w:after="0" w:line="240" w:lineRule="auto"/>
      </w:pPr>
      <w:r>
        <w:separator/>
      </w:r>
    </w:p>
  </w:endnote>
  <w:endnote w:type="continuationSeparator" w:id="0">
    <w:p w14:paraId="2657900A" w14:textId="77777777" w:rsidR="000E0B0A" w:rsidRDefault="000E0B0A" w:rsidP="00310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A9ECB" w14:textId="28EC3622" w:rsidR="003100D3" w:rsidRDefault="003100D3" w:rsidP="003100D3">
    <w:pPr>
      <w:pStyle w:val="Rodap"/>
      <w:jc w:val="center"/>
    </w:pPr>
    <w:r>
      <w:rPr>
        <w:noProof/>
      </w:rPr>
      <w:drawing>
        <wp:inline distT="0" distB="0" distL="0" distR="0" wp14:anchorId="08E57778" wp14:editId="3051706E">
          <wp:extent cx="2962913" cy="609653"/>
          <wp:effectExtent l="0" t="0" r="0" b="0"/>
          <wp:docPr id="11038822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82227" name="Imagem 1103882227"/>
                  <pic:cNvPicPr/>
                </pic:nvPicPr>
                <pic:blipFill>
                  <a:blip r:embed="rId1">
                    <a:extLst>
                      <a:ext uri="{28A0092B-C50C-407E-A947-70E740481C1C}">
                        <a14:useLocalDpi xmlns:a14="http://schemas.microsoft.com/office/drawing/2010/main" val="0"/>
                      </a:ext>
                    </a:extLst>
                  </a:blip>
                  <a:stretch>
                    <a:fillRect/>
                  </a:stretch>
                </pic:blipFill>
                <pic:spPr>
                  <a:xfrm>
                    <a:off x="0" y="0"/>
                    <a:ext cx="2962913" cy="6096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C0EA7" w14:textId="77777777" w:rsidR="000E0B0A" w:rsidRDefault="000E0B0A" w:rsidP="003100D3">
      <w:pPr>
        <w:spacing w:after="0" w:line="240" w:lineRule="auto"/>
      </w:pPr>
      <w:r>
        <w:separator/>
      </w:r>
    </w:p>
  </w:footnote>
  <w:footnote w:type="continuationSeparator" w:id="0">
    <w:p w14:paraId="20E6F67C" w14:textId="77777777" w:rsidR="000E0B0A" w:rsidRDefault="000E0B0A" w:rsidP="00310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E891" w14:textId="77460A28" w:rsidR="003100D3" w:rsidRDefault="003100D3" w:rsidP="003100D3">
    <w:pPr>
      <w:pStyle w:val="Cabealho"/>
    </w:pPr>
    <w:r>
      <w:rPr>
        <w:noProof/>
      </w:rPr>
      <w:drawing>
        <wp:inline distT="0" distB="0" distL="0" distR="0" wp14:anchorId="5E7C9FA9" wp14:editId="7080BBB1">
          <wp:extent cx="2014368" cy="417607"/>
          <wp:effectExtent l="0" t="0" r="0" b="1905"/>
          <wp:docPr id="11317832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83292" name="Imagem 1131783292"/>
                  <pic:cNvPicPr/>
                </pic:nvPicPr>
                <pic:blipFill>
                  <a:blip r:embed="rId1">
                    <a:extLst>
                      <a:ext uri="{28A0092B-C50C-407E-A947-70E740481C1C}">
                        <a14:useLocalDpi xmlns:a14="http://schemas.microsoft.com/office/drawing/2010/main" val="0"/>
                      </a:ext>
                    </a:extLst>
                  </a:blip>
                  <a:stretch>
                    <a:fillRect/>
                  </a:stretch>
                </pic:blipFill>
                <pic:spPr>
                  <a:xfrm>
                    <a:off x="0" y="0"/>
                    <a:ext cx="2036400" cy="422175"/>
                  </a:xfrm>
                  <a:prstGeom prst="rect">
                    <a:avLst/>
                  </a:prstGeom>
                </pic:spPr>
              </pic:pic>
            </a:graphicData>
          </a:graphic>
        </wp:inline>
      </w:drawing>
    </w:r>
    <w:r>
      <w:t xml:space="preserve">                                                     </w:t>
    </w:r>
    <w:r>
      <w:rPr>
        <w:noProof/>
      </w:rPr>
      <w:drawing>
        <wp:inline distT="0" distB="0" distL="0" distR="0" wp14:anchorId="3C2415AD" wp14:editId="56AAD3ED">
          <wp:extent cx="1531838" cy="483347"/>
          <wp:effectExtent l="0" t="0" r="0" b="0"/>
          <wp:docPr id="47991789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17899" name="Imagem 479917899"/>
                  <pic:cNvPicPr/>
                </pic:nvPicPr>
                <pic:blipFill>
                  <a:blip r:embed="rId2">
                    <a:extLst>
                      <a:ext uri="{28A0092B-C50C-407E-A947-70E740481C1C}">
                        <a14:useLocalDpi xmlns:a14="http://schemas.microsoft.com/office/drawing/2010/main" val="0"/>
                      </a:ext>
                    </a:extLst>
                  </a:blip>
                  <a:stretch>
                    <a:fillRect/>
                  </a:stretch>
                </pic:blipFill>
                <pic:spPr>
                  <a:xfrm>
                    <a:off x="0" y="0"/>
                    <a:ext cx="1541728" cy="4864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DA55BFF"/>
    <w:multiLevelType w:val="hybridMultilevel"/>
    <w:tmpl w:val="E6DC46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D3"/>
    <w:rsid w:val="000E0B0A"/>
    <w:rsid w:val="002F1583"/>
    <w:rsid w:val="003100D3"/>
    <w:rsid w:val="00313617"/>
    <w:rsid w:val="004C502B"/>
    <w:rsid w:val="004D6CF7"/>
    <w:rsid w:val="00570691"/>
    <w:rsid w:val="0067233E"/>
    <w:rsid w:val="00A452F8"/>
    <w:rsid w:val="00C55EFB"/>
    <w:rsid w:val="00D9291A"/>
    <w:rsid w:val="00EC5263"/>
    <w:rsid w:val="00FB58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F2B22"/>
  <w15:chartTrackingRefBased/>
  <w15:docId w15:val="{B1781439-82EE-4602-BCA2-D2E1A5C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17"/>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310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10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100D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100D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100D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100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100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100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100D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00D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100D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100D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100D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100D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100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100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100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100D3"/>
    <w:rPr>
      <w:rFonts w:eastAsiaTheme="majorEastAsia" w:cstheme="majorBidi"/>
      <w:color w:val="272727" w:themeColor="text1" w:themeTint="D8"/>
    </w:rPr>
  </w:style>
  <w:style w:type="paragraph" w:styleId="Ttulo">
    <w:name w:val="Title"/>
    <w:basedOn w:val="Normal"/>
    <w:next w:val="Normal"/>
    <w:link w:val="TtuloChar"/>
    <w:uiPriority w:val="10"/>
    <w:qFormat/>
    <w:rsid w:val="00310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10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100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100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100D3"/>
    <w:pPr>
      <w:spacing w:before="160"/>
      <w:jc w:val="center"/>
    </w:pPr>
    <w:rPr>
      <w:i/>
      <w:iCs/>
      <w:color w:val="404040" w:themeColor="text1" w:themeTint="BF"/>
    </w:rPr>
  </w:style>
  <w:style w:type="character" w:customStyle="1" w:styleId="CitaoChar">
    <w:name w:val="Citação Char"/>
    <w:basedOn w:val="Fontepargpadro"/>
    <w:link w:val="Citao"/>
    <w:uiPriority w:val="29"/>
    <w:rsid w:val="003100D3"/>
    <w:rPr>
      <w:i/>
      <w:iCs/>
      <w:color w:val="404040" w:themeColor="text1" w:themeTint="BF"/>
    </w:rPr>
  </w:style>
  <w:style w:type="paragraph" w:styleId="PargrafodaLista">
    <w:name w:val="List Paragraph"/>
    <w:basedOn w:val="Normal"/>
    <w:uiPriority w:val="34"/>
    <w:qFormat/>
    <w:rsid w:val="003100D3"/>
    <w:pPr>
      <w:ind w:left="720"/>
      <w:contextualSpacing/>
    </w:pPr>
  </w:style>
  <w:style w:type="character" w:styleId="nfaseIntensa">
    <w:name w:val="Intense Emphasis"/>
    <w:basedOn w:val="Fontepargpadro"/>
    <w:uiPriority w:val="21"/>
    <w:qFormat/>
    <w:rsid w:val="003100D3"/>
    <w:rPr>
      <w:i/>
      <w:iCs/>
      <w:color w:val="2F5496" w:themeColor="accent1" w:themeShade="BF"/>
    </w:rPr>
  </w:style>
  <w:style w:type="paragraph" w:styleId="CitaoIntensa">
    <w:name w:val="Intense Quote"/>
    <w:basedOn w:val="Normal"/>
    <w:next w:val="Normal"/>
    <w:link w:val="CitaoIntensaChar"/>
    <w:uiPriority w:val="30"/>
    <w:qFormat/>
    <w:rsid w:val="00310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100D3"/>
    <w:rPr>
      <w:i/>
      <w:iCs/>
      <w:color w:val="2F5496" w:themeColor="accent1" w:themeShade="BF"/>
    </w:rPr>
  </w:style>
  <w:style w:type="character" w:styleId="RefernciaIntensa">
    <w:name w:val="Intense Reference"/>
    <w:basedOn w:val="Fontepargpadro"/>
    <w:uiPriority w:val="32"/>
    <w:qFormat/>
    <w:rsid w:val="003100D3"/>
    <w:rPr>
      <w:b/>
      <w:bCs/>
      <w:smallCaps/>
      <w:color w:val="2F5496" w:themeColor="accent1" w:themeShade="BF"/>
      <w:spacing w:val="5"/>
    </w:rPr>
  </w:style>
  <w:style w:type="paragraph" w:styleId="Cabealho">
    <w:name w:val="header"/>
    <w:basedOn w:val="Normal"/>
    <w:link w:val="CabealhoChar"/>
    <w:uiPriority w:val="99"/>
    <w:unhideWhenUsed/>
    <w:rsid w:val="003100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00D3"/>
  </w:style>
  <w:style w:type="paragraph" w:styleId="Rodap">
    <w:name w:val="footer"/>
    <w:basedOn w:val="Normal"/>
    <w:link w:val="RodapChar"/>
    <w:uiPriority w:val="99"/>
    <w:unhideWhenUsed/>
    <w:rsid w:val="003100D3"/>
    <w:pPr>
      <w:tabs>
        <w:tab w:val="center" w:pos="4252"/>
        <w:tab w:val="right" w:pos="8504"/>
      </w:tabs>
      <w:spacing w:after="0" w:line="240" w:lineRule="auto"/>
    </w:pPr>
  </w:style>
  <w:style w:type="character" w:customStyle="1" w:styleId="RodapChar">
    <w:name w:val="Rodapé Char"/>
    <w:basedOn w:val="Fontepargpadro"/>
    <w:link w:val="Rodap"/>
    <w:uiPriority w:val="99"/>
    <w:rsid w:val="0031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1639</Words>
  <Characters>8853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ESCOLA BRZEZINSKI</cp:lastModifiedBy>
  <cp:revision>2</cp:revision>
  <dcterms:created xsi:type="dcterms:W3CDTF">2026-04-14T18:33:00Z</dcterms:created>
  <dcterms:modified xsi:type="dcterms:W3CDTF">2026-04-14T18:33:00Z</dcterms:modified>
</cp:coreProperties>
</file>